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595" w:rsidRPr="006B548B" w:rsidRDefault="00235595" w:rsidP="00235595">
      <w:pPr>
        <w:tabs>
          <w:tab w:val="left" w:pos="7938"/>
        </w:tabs>
        <w:jc w:val="center"/>
        <w:rPr>
          <w:rFonts w:ascii="Arial" w:eastAsia="Times New Roman" w:hAnsi="Arial" w:cs="Arial"/>
          <w:b/>
          <w:bCs/>
          <w:color w:val="002060"/>
          <w:kern w:val="36"/>
          <w:sz w:val="24"/>
          <w:szCs w:val="24"/>
          <w:lang w:val="es-ES_tradnl" w:eastAsia="es-ES"/>
        </w:rPr>
      </w:pPr>
      <w:bookmarkStart w:id="0" w:name="_GoBack"/>
      <w:bookmarkEnd w:id="0"/>
      <w:r w:rsidRPr="006B548B">
        <w:rPr>
          <w:rFonts w:ascii="Arial" w:eastAsia="Times New Roman" w:hAnsi="Arial" w:cs="Arial"/>
          <w:b/>
          <w:bCs/>
          <w:noProof/>
          <w:color w:val="002060"/>
          <w:kern w:val="36"/>
          <w:sz w:val="24"/>
          <w:szCs w:val="24"/>
          <w:lang w:eastAsia="es-ES"/>
        </w:rPr>
        <w:drawing>
          <wp:anchor distT="0" distB="0" distL="114300" distR="114300" simplePos="0" relativeHeight="251659264" behindDoc="0" locked="0" layoutInCell="1" allowOverlap="1" wp14:anchorId="0FF76630" wp14:editId="2117EA00">
            <wp:simplePos x="0" y="0"/>
            <wp:positionH relativeFrom="column">
              <wp:posOffset>2291080</wp:posOffset>
            </wp:positionH>
            <wp:positionV relativeFrom="paragraph">
              <wp:posOffset>-3175</wp:posOffset>
            </wp:positionV>
            <wp:extent cx="1757680" cy="2466975"/>
            <wp:effectExtent l="0" t="0" r="0" b="0"/>
            <wp:wrapSquare wrapText="bothSides"/>
            <wp:docPr id="2" name="Imagen 2" descr="C:\Users\Nathaly\Desktop\Símbolo del Evento de Psicologí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athaly\Desktop\Símbolo del Evento de Psicologí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BEBA8EAE-BF5A-486C-A8C5-ECC9F3942E4B}">
                          <a14:imgProps xmlns:a14="http://schemas.microsoft.com/office/drawing/2010/main">
                            <a14:imgLayer r:embed="rId7">
                              <a14:imgEffect>
                                <a14:backgroundRemoval t="1650" b="88119" l="440" r="41319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1639" r="58004" b="12842"/>
                    <a:stretch/>
                  </pic:blipFill>
                  <pic:spPr bwMode="auto">
                    <a:xfrm>
                      <a:off x="0" y="0"/>
                      <a:ext cx="1757680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bCs/>
          <w:sz w:val="24"/>
          <w:szCs w:val="24"/>
          <w:lang w:val="es-ES_tradnl"/>
        </w:rPr>
      </w:pPr>
      <w:r w:rsidRPr="006B548B">
        <w:rPr>
          <w:rFonts w:ascii="Arial" w:hAnsi="Arial" w:cs="Arial"/>
          <w:b/>
          <w:bCs/>
          <w:sz w:val="24"/>
          <w:szCs w:val="24"/>
          <w:lang w:val="es-ES_tradnl"/>
        </w:rPr>
        <w:t>II Simposio Internacional de Psicología: Psicoávila 2018.</w:t>
      </w:r>
    </w:p>
    <w:p w:rsidR="00235595" w:rsidRPr="006B548B" w:rsidRDefault="00235595" w:rsidP="00235595">
      <w:pPr>
        <w:jc w:val="center"/>
        <w:rPr>
          <w:rFonts w:ascii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  <w:r w:rsidRPr="006B548B">
        <w:rPr>
          <w:rFonts w:ascii="Arial" w:hAnsi="Arial" w:cs="Arial"/>
          <w:sz w:val="24"/>
          <w:szCs w:val="24"/>
          <w:lang w:val="es-ES_tradnl"/>
        </w:rPr>
        <w:t>Ciudad de Ciego de Ávila.</w:t>
      </w: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  <w:r w:rsidRPr="006B548B">
        <w:rPr>
          <w:rFonts w:ascii="Arial" w:hAnsi="Arial" w:cs="Arial"/>
          <w:sz w:val="24"/>
          <w:szCs w:val="24"/>
          <w:lang w:val="es-ES_tradnl"/>
        </w:rPr>
        <w:t>Provincia Ciego de Ávila.</w:t>
      </w: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  <w:r w:rsidRPr="006B548B">
        <w:rPr>
          <w:rFonts w:ascii="Arial" w:hAnsi="Arial" w:cs="Arial"/>
          <w:sz w:val="24"/>
          <w:szCs w:val="24"/>
          <w:lang w:val="es-ES_tradnl"/>
        </w:rPr>
        <w:t>Cuba.</w:t>
      </w: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  <w:r>
        <w:rPr>
          <w:rFonts w:ascii="Arial" w:hAnsi="Arial" w:cs="Arial"/>
          <w:lang w:val="es-ES_tradnl"/>
        </w:rPr>
        <w:t xml:space="preserve">18 y </w:t>
      </w:r>
      <w:r w:rsidRPr="006B548B">
        <w:rPr>
          <w:rFonts w:ascii="Arial" w:hAnsi="Arial" w:cs="Arial"/>
          <w:lang w:val="es-ES_tradnl"/>
        </w:rPr>
        <w:t>19</w:t>
      </w:r>
      <w:r>
        <w:rPr>
          <w:rFonts w:ascii="Arial" w:hAnsi="Arial" w:cs="Arial"/>
          <w:lang w:val="es-ES_tradnl"/>
        </w:rPr>
        <w:t xml:space="preserve"> </w:t>
      </w:r>
      <w:r w:rsidRPr="006B548B">
        <w:rPr>
          <w:rFonts w:ascii="Arial" w:hAnsi="Arial" w:cs="Arial"/>
          <w:lang w:val="es-ES_tradnl"/>
        </w:rPr>
        <w:t>de enero de 2018.</w:t>
      </w:r>
    </w:p>
    <w:p w:rsidR="00235595" w:rsidRPr="006B548B" w:rsidRDefault="00235595" w:rsidP="00235595">
      <w:pPr>
        <w:jc w:val="center"/>
        <w:rPr>
          <w:rFonts w:ascii="Arial" w:hAnsi="Arial" w:cs="Arial"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noProof/>
          <w:sz w:val="24"/>
          <w:szCs w:val="24"/>
          <w:lang w:val="es-ES_tradnl" w:eastAsia="es-ES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noProof/>
          <w:sz w:val="24"/>
          <w:szCs w:val="24"/>
          <w:lang w:val="es-ES_tradnl" w:eastAsia="es-ES"/>
        </w:rPr>
      </w:pP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  <w:lastRenderedPageBreak/>
        <w:t>Convocatoria.</w:t>
      </w:r>
    </w:p>
    <w:p w:rsidR="00235595" w:rsidRPr="006B548B" w:rsidRDefault="00235595" w:rsidP="00235595">
      <w:pPr>
        <w:rPr>
          <w:rFonts w:ascii="Arial" w:hAnsi="Arial" w:cs="Arial"/>
          <w:b/>
          <w:sz w:val="24"/>
          <w:szCs w:val="24"/>
          <w:lang w:val="es-ES_tradnl"/>
        </w:rPr>
      </w:pPr>
      <w:r w:rsidRPr="006B548B">
        <w:rPr>
          <w:rStyle w:val="Textoennegrita"/>
          <w:rFonts w:ascii="Arial" w:hAnsi="Arial" w:cs="Arial"/>
          <w:sz w:val="24"/>
          <w:szCs w:val="24"/>
          <w:lang w:val="es-ES_tradnl"/>
        </w:rPr>
        <w:t>Estimados colegas</w:t>
      </w:r>
      <w:r w:rsidRPr="006B548B">
        <w:rPr>
          <w:rFonts w:ascii="Arial" w:hAnsi="Arial" w:cs="Arial"/>
          <w:b/>
          <w:sz w:val="24"/>
          <w:szCs w:val="24"/>
          <w:lang w:val="es-ES_tradnl"/>
        </w:rPr>
        <w:t>:</w:t>
      </w:r>
    </w:p>
    <w:p w:rsidR="00235595" w:rsidRPr="006B548B" w:rsidRDefault="00235595" w:rsidP="00235595">
      <w:pPr>
        <w:pStyle w:val="rtejustify"/>
        <w:spacing w:line="360" w:lineRule="auto"/>
        <w:jc w:val="both"/>
        <w:rPr>
          <w:rFonts w:ascii="Arial" w:hAnsi="Arial" w:cs="Arial"/>
          <w:lang w:val="es-ES_tradnl"/>
        </w:rPr>
      </w:pPr>
      <w:r w:rsidRPr="006B548B">
        <w:rPr>
          <w:rFonts w:ascii="Arial" w:hAnsi="Arial" w:cs="Arial"/>
          <w:lang w:val="es-ES_tradnl"/>
        </w:rPr>
        <w:t>La Universidad de Ciencias Médicas de Ciego de Ávila y el Capítulo Avileño de Psicología, tiene</w:t>
      </w:r>
      <w:r>
        <w:rPr>
          <w:rFonts w:ascii="Arial" w:hAnsi="Arial" w:cs="Arial"/>
          <w:lang w:val="es-ES_tradnl"/>
        </w:rPr>
        <w:t>n</w:t>
      </w:r>
      <w:r w:rsidRPr="006B548B">
        <w:rPr>
          <w:rFonts w:ascii="Arial" w:hAnsi="Arial" w:cs="Arial"/>
          <w:lang w:val="es-ES_tradnl"/>
        </w:rPr>
        <w:t xml:space="preserve"> el placer de recibirlos en nuestra provincia para participar en el II Simposio Internacional de Psicología: Psicoávila 2018. </w:t>
      </w:r>
    </w:p>
    <w:p w:rsidR="00235595" w:rsidRPr="006B548B" w:rsidRDefault="00235595" w:rsidP="00235595">
      <w:pPr>
        <w:pStyle w:val="rtejustify"/>
        <w:spacing w:line="360" w:lineRule="auto"/>
        <w:jc w:val="both"/>
        <w:rPr>
          <w:rFonts w:ascii="Arial" w:hAnsi="Arial" w:cs="Arial"/>
          <w:lang w:val="es-ES_tradnl"/>
        </w:rPr>
      </w:pPr>
      <w:r w:rsidRPr="006B548B">
        <w:rPr>
          <w:rFonts w:ascii="Arial" w:hAnsi="Arial" w:cs="Arial"/>
          <w:lang w:val="es-ES_tradnl"/>
        </w:rPr>
        <w:t>Nuestro Simposio será un espacio de intercambio científico entre los diversos actores sociales que se relacionan con la salud y el bienestar de las personas tanto nacional como internacionalmente. Podrán participar psicólogos, estudiantes de psicología y especialistas afines.</w:t>
      </w:r>
    </w:p>
    <w:p w:rsidR="00235595" w:rsidRPr="006B548B" w:rsidRDefault="00235595" w:rsidP="00235595">
      <w:pPr>
        <w:pStyle w:val="rtejustify"/>
        <w:spacing w:line="360" w:lineRule="auto"/>
        <w:jc w:val="both"/>
        <w:rPr>
          <w:rFonts w:ascii="Arial" w:hAnsi="Arial" w:cs="Arial"/>
          <w:lang w:val="es-ES_tradnl"/>
        </w:rPr>
      </w:pPr>
      <w:r w:rsidRPr="006B548B">
        <w:rPr>
          <w:rFonts w:ascii="Arial" w:hAnsi="Arial" w:cs="Arial"/>
          <w:lang w:val="es-ES_tradnl"/>
        </w:rPr>
        <w:t>Delegados cubanos y extranjeros se darán cita para debatir temas Relacionados al Suicidio, Alcoholismo con enfoque de género, Maltrato Infantil y Violencia, los días 18 y 19 de enero de 2018.</w:t>
      </w:r>
    </w:p>
    <w:p w:rsidR="00235595" w:rsidRPr="006B548B" w:rsidRDefault="00235595" w:rsidP="00235595">
      <w:pPr>
        <w:jc w:val="center"/>
        <w:rPr>
          <w:rFonts w:ascii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jc w:val="center"/>
        <w:rPr>
          <w:rFonts w:ascii="Arial" w:hAnsi="Arial" w:cs="Arial"/>
          <w:b/>
          <w:sz w:val="24"/>
          <w:szCs w:val="24"/>
          <w:lang w:val="es-ES_tradnl"/>
        </w:rPr>
      </w:pPr>
      <w:r w:rsidRPr="006B548B">
        <w:rPr>
          <w:rFonts w:ascii="Arial" w:hAnsi="Arial" w:cs="Arial"/>
          <w:b/>
          <w:sz w:val="24"/>
          <w:szCs w:val="24"/>
          <w:lang w:val="es-ES_tradnl"/>
        </w:rPr>
        <w:t>Ciego de Ávila les da la Bienvenida.</w:t>
      </w: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29" w:line="360" w:lineRule="auto"/>
        <w:ind w:right="191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  <w:t>PRESIDENTES HONORARIOS.</w:t>
      </w:r>
    </w:p>
    <w:p w:rsidR="00235595" w:rsidRDefault="00235595" w:rsidP="00235595">
      <w:pPr>
        <w:spacing w:before="100" w:beforeAutospacing="1" w:after="100" w:afterAutospacing="1"/>
        <w:outlineLvl w:val="0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sz w:val="24"/>
          <w:szCs w:val="24"/>
          <w:lang w:val="es-ES_tradnl"/>
        </w:rPr>
        <w:t>Dr. Ángel E. Batista Díaz. Rector de la Universidad de Ciencias Médicas. Provincia Ciego de Ávila, Cuba.</w:t>
      </w:r>
    </w:p>
    <w:p w:rsidR="00235595" w:rsidRPr="006B548B" w:rsidRDefault="00235595" w:rsidP="00235595">
      <w:pPr>
        <w:spacing w:before="100" w:beforeAutospacing="1" w:after="100" w:afterAutospacing="1"/>
        <w:outlineLvl w:val="0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sz w:val="24"/>
          <w:szCs w:val="24"/>
          <w:lang w:val="es-ES_tradnl"/>
        </w:rPr>
        <w:t>Supriya Singh Bodden. Presidenta de la Fundación Guyana.</w:t>
      </w: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  <w:t>COMITÉ ORGANIZADOR.</w:t>
      </w:r>
    </w:p>
    <w:p w:rsidR="00235595" w:rsidRPr="006B548B" w:rsidRDefault="00235595" w:rsidP="00235595">
      <w:pPr>
        <w:spacing w:line="36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 xml:space="preserve">Presidente: 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>MSc. Nathaly Dueñas López. Presidenta del Capítulo Avileño de Psicología de la Salud. Ciego de Ávila. Cuba.</w:t>
      </w:r>
    </w:p>
    <w:p w:rsidR="00235595" w:rsidRDefault="00235595" w:rsidP="00235595">
      <w:pPr>
        <w:spacing w:before="100" w:beforeAutospacing="1" w:after="100" w:afterAutospacing="1"/>
        <w:outlineLvl w:val="0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 xml:space="preserve">Vicepresidente: </w:t>
      </w: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>Dra. Eva de la Nuez Ramos.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Vicerrectora académica 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>de la Universidad de Ciencias Médicas. Provincia Ciego de Ávila, Cuba.</w:t>
      </w:r>
    </w:p>
    <w:p w:rsidR="00235595" w:rsidRPr="006B548B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8653E4">
        <w:rPr>
          <w:rFonts w:ascii="Arial" w:eastAsia="Arial" w:hAnsi="Arial" w:cs="Arial"/>
          <w:b/>
          <w:sz w:val="24"/>
          <w:szCs w:val="24"/>
          <w:lang w:val="es-ES_tradnl"/>
        </w:rPr>
        <w:t>Secretaria:</w:t>
      </w:r>
      <w:r w:rsidRPr="008653E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>Lic. Georgina de la Noval Díaz.</w:t>
      </w:r>
    </w:p>
    <w:p w:rsidR="00235595" w:rsidRPr="006B548B" w:rsidRDefault="00235595" w:rsidP="00235595">
      <w:pPr>
        <w:spacing w:line="360" w:lineRule="auto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>Miembros:</w:t>
      </w:r>
    </w:p>
    <w:p w:rsidR="00235595" w:rsidRPr="006B548B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>Dra. Lourdes Álvarez López.</w:t>
      </w:r>
    </w:p>
    <w:p w:rsidR="00235595" w:rsidRPr="006B548B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Lic. Magalis Padilla Álvarez. </w:t>
      </w:r>
    </w:p>
    <w:p w:rsidR="00235595" w:rsidRPr="006B548B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>Lic. Yordany</w:t>
      </w: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>s Borges Díaz.</w:t>
      </w:r>
    </w:p>
    <w:p w:rsidR="00235595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sz w:val="24"/>
          <w:szCs w:val="24"/>
          <w:lang w:val="es-ES_tradnl" w:eastAsia="es-ES"/>
        </w:rPr>
        <w:t>MSc. Raudel Guirado Flores.</w:t>
      </w:r>
    </w:p>
    <w:p w:rsidR="00235595" w:rsidRPr="006B548B" w:rsidRDefault="00235595" w:rsidP="00235595">
      <w:pPr>
        <w:spacing w:before="100" w:beforeAutospacing="1" w:after="100" w:afterAutospacing="1"/>
        <w:jc w:val="both"/>
        <w:outlineLvl w:val="0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Dra. Bertha Jiménez Suárez. </w:t>
      </w: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  <w:t>COMISIÓN CIENTÍFICA.</w:t>
      </w:r>
    </w:p>
    <w:p w:rsidR="00235595" w:rsidRPr="006B548B" w:rsidRDefault="00235595" w:rsidP="00235595">
      <w:pPr>
        <w:spacing w:line="36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 xml:space="preserve">Presidenta: 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>MSc. Nathaly Dueñas López.</w:t>
      </w:r>
    </w:p>
    <w:p w:rsidR="00235595" w:rsidRDefault="00235595" w:rsidP="00235595">
      <w:pPr>
        <w:spacing w:line="360" w:lineRule="auto"/>
        <w:jc w:val="both"/>
        <w:rPr>
          <w:rFonts w:ascii="Arial" w:eastAsia="Arial" w:hAnsi="Arial" w:cs="Arial"/>
          <w:b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>Miembros: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>Dr.C. Cristóbal Martínez Gómez.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>Dr.C.  Carmen Rey Benguría.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>Dr.C.  León Mármol Sóñora.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>MSc. Grisel María Alonso Gutiérrez.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 xml:space="preserve">MSc. Yeline Ruiz Betancourt.  </w:t>
      </w:r>
    </w:p>
    <w:p w:rsidR="00235595" w:rsidRPr="004367F9" w:rsidRDefault="00235595" w:rsidP="00235595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4367F9">
        <w:rPr>
          <w:rFonts w:ascii="Arial" w:eastAsia="Times New Roman" w:hAnsi="Arial" w:cs="Arial"/>
          <w:sz w:val="24"/>
          <w:szCs w:val="24"/>
          <w:lang w:eastAsia="es-ES"/>
        </w:rPr>
        <w:t>Lic. Rafael González Caballero.</w:t>
      </w:r>
    </w:p>
    <w:p w:rsidR="00235595" w:rsidRPr="004D0A55" w:rsidRDefault="00235595" w:rsidP="00235595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</w:p>
    <w:p w:rsidR="00235595" w:rsidRPr="00F95344" w:rsidRDefault="00235595" w:rsidP="00235595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F95344">
        <w:rPr>
          <w:rFonts w:ascii="Arial" w:eastAsia="Arial" w:hAnsi="Arial" w:cs="Arial"/>
          <w:b/>
          <w:sz w:val="24"/>
          <w:szCs w:val="24"/>
        </w:rPr>
        <w:t>AUSPICIAN.</w:t>
      </w:r>
    </w:p>
    <w:p w:rsidR="00235595" w:rsidRPr="006B548B" w:rsidRDefault="00235595" w:rsidP="00235595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  <w:t>Fundación Guyana.</w:t>
      </w:r>
    </w:p>
    <w:p w:rsidR="00235595" w:rsidRPr="006B548B" w:rsidRDefault="00235595" w:rsidP="00235595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  <w:t>Universidad de Ciencias Médicas. Ciego de Ávila.</w:t>
      </w:r>
    </w:p>
    <w:p w:rsidR="00235595" w:rsidRPr="006B548B" w:rsidRDefault="00235595" w:rsidP="00235595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outlineLvl w:val="0"/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Cs/>
          <w:kern w:val="36"/>
          <w:sz w:val="24"/>
          <w:szCs w:val="24"/>
          <w:lang w:val="es-ES_tradnl" w:eastAsia="es-ES"/>
        </w:rPr>
        <w:t xml:space="preserve">Capítulo Provincial de Psicología. </w:t>
      </w:r>
    </w:p>
    <w:p w:rsidR="00235595" w:rsidRPr="006B548B" w:rsidRDefault="00235595" w:rsidP="00235595">
      <w:pPr>
        <w:spacing w:before="100" w:beforeAutospacing="1" w:after="100" w:afterAutospacing="1"/>
        <w:jc w:val="center"/>
        <w:outlineLvl w:val="0"/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</w:pPr>
      <w:r w:rsidRPr="006B548B">
        <w:rPr>
          <w:rFonts w:ascii="Arial" w:eastAsia="Times New Roman" w:hAnsi="Arial" w:cs="Arial"/>
          <w:b/>
          <w:bCs/>
          <w:kern w:val="36"/>
          <w:sz w:val="24"/>
          <w:szCs w:val="24"/>
          <w:lang w:val="es-ES_tradnl" w:eastAsia="es-ES"/>
        </w:rPr>
        <w:t>TEMÁTICAS DEL EVENTO.</w:t>
      </w:r>
    </w:p>
    <w:p w:rsidR="00235595" w:rsidRPr="006B548B" w:rsidRDefault="00235595" w:rsidP="0023559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lang w:val="es-ES_tradnl"/>
        </w:rPr>
      </w:pPr>
      <w:r w:rsidRPr="006B548B">
        <w:rPr>
          <w:rFonts w:ascii="Arial" w:hAnsi="Arial" w:cs="Arial"/>
          <w:sz w:val="24"/>
          <w:lang w:val="es-ES_tradnl"/>
        </w:rPr>
        <w:t>Suicidio.</w:t>
      </w:r>
    </w:p>
    <w:p w:rsidR="00235595" w:rsidRPr="006B548B" w:rsidRDefault="00235595" w:rsidP="0023559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lang w:val="es-ES_tradnl"/>
        </w:rPr>
      </w:pPr>
      <w:r w:rsidRPr="006B548B">
        <w:rPr>
          <w:rFonts w:ascii="Arial" w:hAnsi="Arial" w:cs="Arial"/>
          <w:sz w:val="24"/>
          <w:lang w:val="es-ES_tradnl"/>
        </w:rPr>
        <w:t>Alcoholismo con enfoque de género.</w:t>
      </w:r>
    </w:p>
    <w:p w:rsidR="00235595" w:rsidRPr="006B548B" w:rsidRDefault="00235595" w:rsidP="0023559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lang w:val="es-ES_tradnl"/>
        </w:rPr>
      </w:pPr>
      <w:r w:rsidRPr="006B548B">
        <w:rPr>
          <w:rFonts w:ascii="Arial" w:hAnsi="Arial" w:cs="Arial"/>
          <w:sz w:val="24"/>
          <w:lang w:val="es-ES_tradnl"/>
        </w:rPr>
        <w:t>Maltrato Infantil.</w:t>
      </w:r>
    </w:p>
    <w:p w:rsidR="00235595" w:rsidRPr="006B548B" w:rsidRDefault="00235595" w:rsidP="00235595">
      <w:pPr>
        <w:pStyle w:val="Prrafodelista"/>
        <w:numPr>
          <w:ilvl w:val="0"/>
          <w:numId w:val="2"/>
        </w:numPr>
        <w:spacing w:line="360" w:lineRule="auto"/>
        <w:jc w:val="both"/>
        <w:rPr>
          <w:rFonts w:ascii="Arial" w:hAnsi="Arial" w:cs="Arial"/>
          <w:sz w:val="24"/>
          <w:lang w:val="es-ES_tradnl"/>
        </w:rPr>
      </w:pPr>
      <w:r w:rsidRPr="006B548B">
        <w:rPr>
          <w:rFonts w:ascii="Arial" w:hAnsi="Arial" w:cs="Arial"/>
          <w:sz w:val="24"/>
          <w:lang w:val="es-ES_tradnl"/>
        </w:rPr>
        <w:t>Violencia.</w:t>
      </w:r>
    </w:p>
    <w:p w:rsidR="00235595" w:rsidRPr="006B548B" w:rsidRDefault="00235595" w:rsidP="00235595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b/>
          <w:sz w:val="24"/>
          <w:szCs w:val="24"/>
          <w:lang w:val="es-ES_tradnl"/>
        </w:rPr>
        <w:t>LA CUOTA DE INSCRIPCIÓN:</w:t>
      </w:r>
    </w:p>
    <w:p w:rsidR="00235595" w:rsidRDefault="00235595" w:rsidP="00235595">
      <w:pPr>
        <w:spacing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sz w:val="24"/>
          <w:szCs w:val="24"/>
          <w:lang w:val="es-ES_tradnl"/>
        </w:rPr>
        <w:softHyphen/>
      </w:r>
      <w:r w:rsidRPr="006B548B">
        <w:rPr>
          <w:rFonts w:ascii="Arial" w:eastAsia="Arial" w:hAnsi="Arial" w:cs="Arial"/>
          <w:sz w:val="24"/>
          <w:szCs w:val="24"/>
          <w:lang w:val="es-ES_tradnl"/>
        </w:rPr>
        <w:softHyphen/>
      </w:r>
      <w:r w:rsidRPr="006B548B">
        <w:rPr>
          <w:rFonts w:ascii="Arial" w:eastAsia="Arial" w:hAnsi="Arial" w:cs="Arial"/>
          <w:sz w:val="24"/>
          <w:szCs w:val="24"/>
          <w:lang w:val="es-ES_tradnl"/>
        </w:rPr>
        <w:softHyphen/>
      </w:r>
      <w:r w:rsidRPr="006B548B">
        <w:rPr>
          <w:rFonts w:ascii="Arial" w:eastAsia="Arial" w:hAnsi="Arial" w:cs="Arial"/>
          <w:sz w:val="24"/>
          <w:szCs w:val="24"/>
          <w:lang w:val="es-ES_tradnl"/>
        </w:rPr>
        <w:softHyphen/>
      </w:r>
      <w:r>
        <w:rPr>
          <w:rFonts w:ascii="Arial" w:eastAsia="Arial" w:hAnsi="Arial" w:cs="Arial"/>
          <w:sz w:val="24"/>
          <w:szCs w:val="24"/>
          <w:lang w:val="es-ES_tradnl"/>
        </w:rPr>
        <w:t>2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>50 CUP por persona para delegados nacionales</w:t>
      </w:r>
      <w:r>
        <w:rPr>
          <w:rFonts w:ascii="Arial" w:eastAsia="Arial" w:hAnsi="Arial" w:cs="Arial"/>
          <w:sz w:val="24"/>
          <w:szCs w:val="24"/>
          <w:lang w:val="es-ES_tradnl"/>
        </w:rPr>
        <w:t>.</w:t>
      </w:r>
    </w:p>
    <w:p w:rsidR="00235595" w:rsidRDefault="00235595" w:rsidP="00235595">
      <w:pPr>
        <w:spacing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sz w:val="24"/>
          <w:szCs w:val="24"/>
          <w:lang w:val="es-ES_tradnl"/>
        </w:rPr>
        <w:t>150 CUC para delegados extranjeros.</w:t>
      </w:r>
    </w:p>
    <w:p w:rsidR="00235595" w:rsidRDefault="00235595" w:rsidP="00235595">
      <w:pPr>
        <w:spacing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>
        <w:rPr>
          <w:rFonts w:ascii="Arial" w:eastAsia="Arial" w:hAnsi="Arial" w:cs="Arial"/>
          <w:sz w:val="24"/>
          <w:szCs w:val="24"/>
          <w:lang w:val="es-ES_tradnl"/>
        </w:rPr>
        <w:t>80 CUC para acompañantes.</w:t>
      </w:r>
    </w:p>
    <w:p w:rsidR="00235595" w:rsidRDefault="00235595" w:rsidP="00235595">
      <w:pPr>
        <w:spacing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>
        <w:rPr>
          <w:rFonts w:ascii="Arial" w:eastAsia="Arial" w:hAnsi="Arial" w:cs="Arial"/>
          <w:sz w:val="24"/>
          <w:szCs w:val="24"/>
          <w:lang w:val="es-ES_tradnl"/>
        </w:rPr>
        <w:t>100</w:t>
      </w:r>
      <w:r w:rsidRPr="0097049D">
        <w:rPr>
          <w:rFonts w:ascii="Arial" w:eastAsia="Arial" w:hAnsi="Arial" w:cs="Arial"/>
          <w:sz w:val="24"/>
          <w:szCs w:val="24"/>
          <w:lang w:val="es-ES_tradnl"/>
        </w:rPr>
        <w:t xml:space="preserve"> CUC </w:t>
      </w:r>
      <w:r>
        <w:rPr>
          <w:rFonts w:ascii="Arial" w:eastAsia="Arial" w:hAnsi="Arial" w:cs="Arial"/>
          <w:sz w:val="24"/>
          <w:szCs w:val="24"/>
          <w:lang w:val="es-ES_tradnl"/>
        </w:rPr>
        <w:t>para</w:t>
      </w:r>
      <w:r w:rsidRPr="0097049D">
        <w:rPr>
          <w:rFonts w:ascii="Arial" w:eastAsia="Arial" w:hAnsi="Arial" w:cs="Arial"/>
          <w:sz w:val="24"/>
          <w:szCs w:val="24"/>
          <w:lang w:val="es-ES_tradnl"/>
        </w:rPr>
        <w:t xml:space="preserve"> estudiante</w:t>
      </w:r>
      <w:r>
        <w:rPr>
          <w:rFonts w:ascii="Arial" w:eastAsia="Arial" w:hAnsi="Arial" w:cs="Arial"/>
          <w:sz w:val="24"/>
          <w:szCs w:val="24"/>
          <w:lang w:val="es-ES_tradnl"/>
        </w:rPr>
        <w:t>s y residentes</w:t>
      </w:r>
      <w:r w:rsidRPr="0097049D">
        <w:rPr>
          <w:rFonts w:ascii="Arial" w:eastAsia="Arial" w:hAnsi="Arial" w:cs="Arial"/>
          <w:sz w:val="24"/>
          <w:szCs w:val="24"/>
          <w:lang w:val="es-ES_tradnl"/>
        </w:rPr>
        <w:t xml:space="preserve"> extranjero</w:t>
      </w:r>
      <w:r>
        <w:rPr>
          <w:rFonts w:ascii="Arial" w:eastAsia="Arial" w:hAnsi="Arial" w:cs="Arial"/>
          <w:sz w:val="24"/>
          <w:szCs w:val="24"/>
          <w:lang w:val="es-ES_tradnl"/>
        </w:rPr>
        <w:t xml:space="preserve">s </w:t>
      </w:r>
    </w:p>
    <w:p w:rsidR="00235595" w:rsidRDefault="00235595" w:rsidP="00235595">
      <w:pPr>
        <w:spacing w:line="24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</w:p>
    <w:p w:rsidR="00235595" w:rsidRDefault="00235595" w:rsidP="00235595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  <w:lang w:val="es-ES_tradnl"/>
        </w:rPr>
      </w:pPr>
      <w:r>
        <w:rPr>
          <w:rFonts w:ascii="Arial" w:eastAsia="Arial" w:hAnsi="Arial" w:cs="Arial"/>
          <w:b/>
          <w:sz w:val="24"/>
          <w:szCs w:val="24"/>
          <w:lang w:val="es-ES_tradnl"/>
        </w:rPr>
        <w:t>HOSPEDAJE:</w:t>
      </w:r>
    </w:p>
    <w:p w:rsidR="00235595" w:rsidRPr="006B548B" w:rsidRDefault="00235595" w:rsidP="00235595">
      <w:pPr>
        <w:spacing w:line="360" w:lineRule="auto"/>
        <w:jc w:val="center"/>
        <w:rPr>
          <w:rFonts w:ascii="Arial" w:eastAsia="Arial" w:hAnsi="Arial" w:cs="Arial"/>
          <w:b/>
          <w:sz w:val="24"/>
          <w:szCs w:val="24"/>
          <w:lang w:val="es-ES_tradnl"/>
        </w:rPr>
      </w:pPr>
      <w:r>
        <w:rPr>
          <w:rFonts w:ascii="Arial" w:eastAsia="Arial" w:hAnsi="Arial" w:cs="Arial"/>
          <w:b/>
          <w:sz w:val="24"/>
          <w:szCs w:val="24"/>
          <w:lang w:val="es-ES_tradnl"/>
        </w:rPr>
        <w:t>Jardines del Rey.</w:t>
      </w:r>
    </w:p>
    <w:p w:rsidR="00235595" w:rsidRDefault="00235595" w:rsidP="00235595">
      <w:pPr>
        <w:spacing w:line="360" w:lineRule="auto"/>
        <w:jc w:val="both"/>
        <w:rPr>
          <w:rFonts w:ascii="Arial" w:eastAsia="Arial" w:hAnsi="Arial" w:cs="Arial"/>
          <w:sz w:val="24"/>
          <w:szCs w:val="24"/>
          <w:lang w:val="es-ES_tradnl"/>
        </w:rPr>
      </w:pPr>
      <w:r w:rsidRPr="006B548B">
        <w:rPr>
          <w:rFonts w:ascii="Arial" w:eastAsia="Arial" w:hAnsi="Arial" w:cs="Arial"/>
          <w:sz w:val="24"/>
          <w:szCs w:val="24"/>
          <w:lang w:val="es-ES_tradnl"/>
        </w:rPr>
        <w:t>La entrada será el día 17/01/18 a las 2.00</w:t>
      </w:r>
      <w:r>
        <w:rPr>
          <w:rFonts w:ascii="Arial" w:eastAsia="Arial" w:hAnsi="Arial" w:cs="Arial"/>
          <w:sz w:val="24"/>
          <w:szCs w:val="24"/>
          <w:lang w:val="es-ES_tradnl"/>
        </w:rPr>
        <w:t xml:space="preserve"> 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>pm y salida el día 20/01/2018 a las 10</w:t>
      </w:r>
      <w:r>
        <w:rPr>
          <w:rFonts w:ascii="Arial" w:eastAsia="Arial" w:hAnsi="Arial" w:cs="Arial"/>
          <w:sz w:val="24"/>
          <w:szCs w:val="24"/>
          <w:lang w:val="es-ES_tradnl"/>
        </w:rPr>
        <w:t xml:space="preserve">:00 </w:t>
      </w:r>
      <w:r w:rsidRPr="006B548B">
        <w:rPr>
          <w:rFonts w:ascii="Arial" w:eastAsia="Arial" w:hAnsi="Arial" w:cs="Arial"/>
          <w:sz w:val="24"/>
          <w:szCs w:val="24"/>
          <w:lang w:val="es-ES_tradnl"/>
        </w:rPr>
        <w:t xml:space="preserve">am. </w:t>
      </w:r>
    </w:p>
    <w:p w:rsidR="00235595" w:rsidRDefault="00235595" w:rsidP="00235595">
      <w:pPr>
        <w:spacing w:after="0" w:line="360" w:lineRule="auto"/>
        <w:rPr>
          <w:rFonts w:ascii="Arial" w:eastAsia="Arial" w:hAnsi="Arial" w:cs="Arial"/>
          <w:b/>
          <w:color w:val="FF0000"/>
          <w:sz w:val="36"/>
          <w:szCs w:val="24"/>
          <w:lang w:val="pt-BR"/>
        </w:rPr>
      </w:pPr>
    </w:p>
    <w:p w:rsidR="00235595" w:rsidRPr="00EC18A3" w:rsidRDefault="00235595" w:rsidP="00235595">
      <w:pPr>
        <w:spacing w:after="0" w:line="360" w:lineRule="auto"/>
        <w:jc w:val="center"/>
        <w:rPr>
          <w:rFonts w:ascii="Arial" w:eastAsia="Arial" w:hAnsi="Arial" w:cs="Arial"/>
          <w:b/>
          <w:color w:val="FF0000"/>
          <w:sz w:val="32"/>
          <w:szCs w:val="24"/>
          <w:lang w:val="pt-BR"/>
        </w:rPr>
      </w:pPr>
      <w:r w:rsidRPr="00EC18A3">
        <w:rPr>
          <w:rFonts w:ascii="Arial" w:eastAsia="Arial" w:hAnsi="Arial" w:cs="Arial"/>
          <w:b/>
          <w:color w:val="FF0000"/>
          <w:sz w:val="32"/>
          <w:szCs w:val="24"/>
          <w:lang w:val="pt-BR"/>
        </w:rPr>
        <w:t xml:space="preserve">CONTACTO: </w:t>
      </w:r>
      <w:hyperlink r:id="rId8" w:history="1">
        <w:r w:rsidRPr="00EC18A3">
          <w:rPr>
            <w:rStyle w:val="Hipervnculo"/>
            <w:rFonts w:ascii="Arial" w:eastAsia="Arial" w:hAnsi="Arial" w:cs="Arial"/>
            <w:b/>
            <w:sz w:val="32"/>
            <w:szCs w:val="24"/>
            <w:lang w:val="pt-BR"/>
          </w:rPr>
          <w:t>dinter@ucm.cav.sld.cu</w:t>
        </w:r>
      </w:hyperlink>
    </w:p>
    <w:p w:rsidR="00235595" w:rsidRPr="00EC18A3" w:rsidRDefault="00235595" w:rsidP="00235595">
      <w:pPr>
        <w:spacing w:after="0" w:line="360" w:lineRule="auto"/>
        <w:rPr>
          <w:sz w:val="20"/>
        </w:rPr>
      </w:pPr>
      <w:r w:rsidRPr="00EC18A3">
        <w:rPr>
          <w:rFonts w:ascii="Arial" w:eastAsia="Arial" w:hAnsi="Arial" w:cs="Arial"/>
          <w:b/>
          <w:noProof/>
          <w:color w:val="FF0000"/>
          <w:sz w:val="32"/>
          <w:szCs w:val="24"/>
          <w:lang w:eastAsia="es-ES"/>
        </w:rPr>
        <w:drawing>
          <wp:anchor distT="0" distB="0" distL="114300" distR="114300" simplePos="0" relativeHeight="251660288" behindDoc="0" locked="0" layoutInCell="1" allowOverlap="1" wp14:anchorId="0E02E747" wp14:editId="206F4664">
            <wp:simplePos x="0" y="0"/>
            <wp:positionH relativeFrom="column">
              <wp:posOffset>2139315</wp:posOffset>
            </wp:positionH>
            <wp:positionV relativeFrom="paragraph">
              <wp:posOffset>488315</wp:posOffset>
            </wp:positionV>
            <wp:extent cx="1913255" cy="857250"/>
            <wp:effectExtent l="0" t="0" r="0" b="0"/>
            <wp:wrapSquare wrapText="bothSides"/>
            <wp:docPr id="1" name="Imagen 1" descr="logo regist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registr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5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C18A3">
        <w:rPr>
          <w:rFonts w:ascii="Arial" w:eastAsia="Arial" w:hAnsi="Arial" w:cs="Arial"/>
          <w:b/>
          <w:color w:val="FF0000"/>
          <w:sz w:val="32"/>
          <w:szCs w:val="24"/>
          <w:lang w:val="pt-BR"/>
        </w:rPr>
        <w:t xml:space="preserve">COMERCIALIZADO </w:t>
      </w:r>
      <w:r w:rsidRPr="00EC18A3">
        <w:rPr>
          <w:b/>
          <w:color w:val="0070C0"/>
          <w:sz w:val="36"/>
        </w:rPr>
        <w:t>por Servicios Médicos Internacionales.</w:t>
      </w:r>
      <w:r w:rsidRPr="00EC18A3">
        <w:rPr>
          <w:sz w:val="36"/>
        </w:rPr>
        <w:t xml:space="preserve"> </w:t>
      </w:r>
    </w:p>
    <w:p w:rsidR="00235595" w:rsidRDefault="00235595" w:rsidP="00235595">
      <w:pPr>
        <w:spacing w:after="0" w:line="360" w:lineRule="auto"/>
        <w:jc w:val="center"/>
        <w:rPr>
          <w:rFonts w:ascii="Antique Olive Std" w:eastAsia="Arial" w:hAnsi="Antique Olive Std" w:cs="Arial"/>
          <w:b/>
          <w:sz w:val="36"/>
          <w:szCs w:val="24"/>
          <w:lang w:val="es-ES_tradnl"/>
        </w:rPr>
      </w:pPr>
    </w:p>
    <w:sectPr w:rsidR="00235595" w:rsidSect="00235595">
      <w:pgSz w:w="12242" w:h="15842" w:code="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tique Olive Std"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B60EF4"/>
    <w:multiLevelType w:val="hybridMultilevel"/>
    <w:tmpl w:val="9F62F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E880796"/>
    <w:multiLevelType w:val="hybridMultilevel"/>
    <w:tmpl w:val="77241A0A"/>
    <w:lvl w:ilvl="0" w:tplc="CB3651A4">
      <w:start w:val="1"/>
      <w:numFmt w:val="bullet"/>
      <w:lvlText w:val="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595"/>
    <w:rsid w:val="00235595"/>
    <w:rsid w:val="007A6683"/>
    <w:rsid w:val="008042B1"/>
    <w:rsid w:val="00ED4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59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rtejustify">
    <w:name w:val="rtejustify"/>
    <w:basedOn w:val="Normal"/>
    <w:rsid w:val="00235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235595"/>
    <w:pPr>
      <w:spacing w:after="160" w:line="259" w:lineRule="auto"/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235595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23559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59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rtejustify">
    <w:name w:val="rtejustify"/>
    <w:basedOn w:val="Normal"/>
    <w:rsid w:val="002355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235595"/>
    <w:pPr>
      <w:spacing w:after="160" w:line="259" w:lineRule="auto"/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235595"/>
    <w:rPr>
      <w:color w:val="0000FF" w:themeColor="hyperlink"/>
      <w:u w:val="single"/>
    </w:rPr>
  </w:style>
  <w:style w:type="character" w:styleId="Textoennegrita">
    <w:name w:val="Strong"/>
    <w:basedOn w:val="Fuentedeprrafopredeter"/>
    <w:uiPriority w:val="22"/>
    <w:qFormat/>
    <w:rsid w:val="0023559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nter@ucm.cav.sld.cu" TargetMode="External"/><Relationship Id="rId3" Type="http://schemas.microsoft.com/office/2007/relationships/stylesWithEffects" Target="stylesWithEffects.xml"/><Relationship Id="rId7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386</Words>
  <Characters>2124</Characters>
  <Application>Microsoft Office Word</Application>
  <DocSecurity>0</DocSecurity>
  <Lines>17</Lines>
  <Paragraphs>5</Paragraphs>
  <ScaleCrop>false</ScaleCrop>
  <Company>ucm</Company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Barabara Rosales Ramos</cp:lastModifiedBy>
  <cp:revision>2</cp:revision>
  <dcterms:created xsi:type="dcterms:W3CDTF">2018-04-05T13:53:00Z</dcterms:created>
  <dcterms:modified xsi:type="dcterms:W3CDTF">2018-04-05T13:53:00Z</dcterms:modified>
</cp:coreProperties>
</file>