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F8" w:rsidRDefault="00331CF8" w:rsidP="00331C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s-ES"/>
        </w:rPr>
        <w:t>HOSPITAL PROVINCIAL GENERAL DOCENTE</w:t>
      </w:r>
    </w:p>
    <w:p w:rsidR="00331CF8" w:rsidRDefault="00331CF8" w:rsidP="00331C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s-ES"/>
        </w:rPr>
        <w:t xml:space="preserve"> “DR. ANTONIO LUACES IRAOLA”</w:t>
      </w:r>
    </w:p>
    <w:p w:rsidR="00331CF8" w:rsidRDefault="00331CF8" w:rsidP="00331CF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s-ES"/>
        </w:rPr>
        <w:t> </w:t>
      </w:r>
      <w:r w:rsidRPr="00F60267">
        <w:rPr>
          <w:rFonts w:ascii="Arial" w:eastAsia="Times New Roman" w:hAnsi="Arial" w:cs="Arial"/>
          <w:b/>
          <w:bCs/>
          <w:sz w:val="28"/>
          <w:szCs w:val="28"/>
          <w:lang w:eastAsia="es-ES"/>
        </w:rPr>
        <w:t xml:space="preserve">EXPEDIENTE </w:t>
      </w:r>
    </w:p>
    <w:p w:rsidR="00331CF8" w:rsidRDefault="00331CF8" w:rsidP="00331CF8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Pr="00331CF8">
        <w:rPr>
          <w:rFonts w:ascii="Arial" w:eastAsia="Times New Roman" w:hAnsi="Arial" w:cs="Arial"/>
          <w:sz w:val="28"/>
          <w:szCs w:val="28"/>
          <w:lang w:eastAsia="es-ES"/>
        </w:rPr>
        <w:t>Nombre del Evento: Jornada Provincial de Gastroenterología</w:t>
      </w:r>
    </w:p>
    <w:p w:rsidR="00A37B49" w:rsidRPr="00331CF8" w:rsidRDefault="00A37B49" w:rsidP="00A37B49">
      <w:pPr>
        <w:pStyle w:val="Prrafodelista"/>
        <w:tabs>
          <w:tab w:val="left" w:pos="284"/>
        </w:tabs>
        <w:spacing w:after="0" w:line="240" w:lineRule="auto"/>
        <w:ind w:left="0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                                      </w:t>
      </w:r>
      <w:bookmarkStart w:id="0" w:name="_GoBack"/>
      <w:r>
        <w:rPr>
          <w:rFonts w:ascii="Arial" w:eastAsia="Times New Roman" w:hAnsi="Arial" w:cs="Arial"/>
          <w:sz w:val="28"/>
          <w:szCs w:val="28"/>
          <w:lang w:eastAsia="es-ES"/>
        </w:rPr>
        <w:t>GASTROÁVILA</w:t>
      </w:r>
      <w:bookmarkEnd w:id="0"/>
    </w:p>
    <w:p w:rsidR="00331CF8" w:rsidRDefault="00331CF8" w:rsidP="00331CF8">
      <w:pPr>
        <w:pStyle w:val="Prrafodelista"/>
        <w:spacing w:after="0" w:line="240" w:lineRule="auto"/>
        <w:ind w:left="0"/>
        <w:rPr>
          <w:rFonts w:ascii="Arial" w:eastAsia="Times New Roman" w:hAnsi="Arial" w:cs="Arial"/>
          <w:color w:val="FF0000"/>
          <w:sz w:val="28"/>
          <w:szCs w:val="28"/>
          <w:lang w:eastAsia="es-ES"/>
        </w:rPr>
      </w:pPr>
      <w:r w:rsidRPr="00331CF8">
        <w:rPr>
          <w:rFonts w:ascii="Arial" w:eastAsia="Times New Roman" w:hAnsi="Arial" w:cs="Arial"/>
          <w:sz w:val="28"/>
          <w:szCs w:val="28"/>
          <w:lang w:eastAsia="es-ES"/>
        </w:rPr>
        <w:br/>
        <w:t xml:space="preserve">2- Auspiciado por: </w:t>
      </w:r>
      <w:r w:rsidR="00C336F6" w:rsidRPr="00C336F6">
        <w:rPr>
          <w:rFonts w:ascii="Arial" w:eastAsia="Times New Roman" w:hAnsi="Arial" w:cs="Arial"/>
          <w:sz w:val="28"/>
          <w:szCs w:val="28"/>
          <w:lang w:eastAsia="es-ES"/>
        </w:rPr>
        <w:t>Sociedad de Gastroenterología</w:t>
      </w:r>
    </w:p>
    <w:p w:rsidR="00331CF8" w:rsidRPr="00331CF8" w:rsidRDefault="00331CF8" w:rsidP="00331CF8">
      <w:pPr>
        <w:pStyle w:val="Prrafodelista"/>
        <w:spacing w:after="0" w:line="240" w:lineRule="auto"/>
        <w:ind w:left="0"/>
        <w:rPr>
          <w:rFonts w:ascii="Arial" w:eastAsia="Times New Roman" w:hAnsi="Arial" w:cs="Arial"/>
          <w:sz w:val="28"/>
          <w:szCs w:val="28"/>
          <w:lang w:eastAsia="es-ES"/>
        </w:rPr>
      </w:pPr>
      <w:r w:rsidRPr="00331CF8">
        <w:rPr>
          <w:rFonts w:ascii="Arial" w:eastAsia="Times New Roman" w:hAnsi="Arial" w:cs="Arial"/>
          <w:color w:val="FF0000"/>
          <w:sz w:val="28"/>
          <w:szCs w:val="28"/>
          <w:lang w:eastAsia="es-ES"/>
        </w:rPr>
        <w:br/>
      </w:r>
      <w:r w:rsidR="00A37B49">
        <w:rPr>
          <w:rFonts w:ascii="Arial" w:eastAsia="Times New Roman" w:hAnsi="Arial" w:cs="Arial"/>
          <w:sz w:val="28"/>
          <w:szCs w:val="28"/>
          <w:lang w:eastAsia="es-ES"/>
        </w:rPr>
        <w:t>3- Presidente del C</w:t>
      </w:r>
      <w:r w:rsidRPr="00331CF8">
        <w:rPr>
          <w:rFonts w:ascii="Arial" w:eastAsia="Times New Roman" w:hAnsi="Arial" w:cs="Arial"/>
          <w:sz w:val="28"/>
          <w:szCs w:val="28"/>
          <w:lang w:eastAsia="es-ES"/>
        </w:rPr>
        <w:t xml:space="preserve">omité </w:t>
      </w:r>
      <w:r w:rsidR="00A37B49">
        <w:rPr>
          <w:rFonts w:ascii="Arial" w:eastAsia="Times New Roman" w:hAnsi="Arial" w:cs="Arial"/>
          <w:sz w:val="28"/>
          <w:szCs w:val="28"/>
          <w:lang w:eastAsia="es-ES"/>
        </w:rPr>
        <w:t>O</w:t>
      </w:r>
      <w:r w:rsidRPr="00331CF8">
        <w:rPr>
          <w:rFonts w:ascii="Arial" w:eastAsia="Times New Roman" w:hAnsi="Arial" w:cs="Arial"/>
          <w:sz w:val="28"/>
          <w:szCs w:val="28"/>
          <w:lang w:eastAsia="es-ES"/>
        </w:rPr>
        <w:t xml:space="preserve">rganizador: </w:t>
      </w:r>
    </w:p>
    <w:p w:rsidR="00331CF8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    Dr. José Antonio Camacho Assef</w:t>
      </w:r>
    </w:p>
    <w:p w:rsidR="00331CF8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    </w:t>
      </w:r>
      <w:r w:rsidRPr="00F60267">
        <w:rPr>
          <w:rFonts w:ascii="Arial" w:eastAsia="Times New Roman" w:hAnsi="Arial" w:cs="Arial"/>
          <w:sz w:val="28"/>
          <w:szCs w:val="28"/>
          <w:lang w:eastAsia="es-ES"/>
        </w:rPr>
        <w:t>Teléfono</w:t>
      </w:r>
      <w:r>
        <w:rPr>
          <w:rFonts w:ascii="Arial" w:eastAsia="Times New Roman" w:hAnsi="Arial" w:cs="Arial"/>
          <w:sz w:val="28"/>
          <w:szCs w:val="28"/>
          <w:lang w:eastAsia="es-ES"/>
        </w:rPr>
        <w:t>: 33 207130</w:t>
      </w:r>
    </w:p>
    <w:p w:rsidR="00331CF8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     Email: </w:t>
      </w:r>
      <w:hyperlink r:id="rId5" w:history="1">
        <w:r w:rsidRPr="009A4A05">
          <w:rPr>
            <w:rStyle w:val="Hipervnculo"/>
            <w:rFonts w:ascii="Arial" w:eastAsia="Times New Roman" w:hAnsi="Arial" w:cs="Arial"/>
            <w:sz w:val="28"/>
            <w:szCs w:val="28"/>
            <w:lang w:eastAsia="es-ES"/>
          </w:rPr>
          <w:t>jcamacho@infomed.sld.cu</w:t>
        </w:r>
      </w:hyperlink>
    </w:p>
    <w:p w:rsidR="00331CF8" w:rsidRPr="00C336F6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4- Sede:</w:t>
      </w:r>
      <w:r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F339AB" w:rsidRPr="00C336F6">
        <w:rPr>
          <w:rFonts w:ascii="Arial" w:eastAsia="Times New Roman" w:hAnsi="Arial" w:cs="Arial"/>
          <w:sz w:val="28"/>
          <w:szCs w:val="28"/>
          <w:lang w:eastAsia="es-ES"/>
        </w:rPr>
        <w:t>Motel del Poder Popular</w:t>
      </w:r>
    </w:p>
    <w:p w:rsidR="00F339AB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5- Fecha de realización:</w:t>
      </w:r>
      <w:r w:rsidR="00F339AB"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29406C">
        <w:rPr>
          <w:rFonts w:ascii="Arial" w:eastAsia="Times New Roman" w:hAnsi="Arial" w:cs="Arial"/>
          <w:sz w:val="28"/>
          <w:szCs w:val="28"/>
          <w:lang w:eastAsia="es-ES"/>
        </w:rPr>
        <w:t>27</w:t>
      </w:r>
      <w:r w:rsidR="00F339AB">
        <w:rPr>
          <w:rFonts w:ascii="Arial" w:eastAsia="Times New Roman" w:hAnsi="Arial" w:cs="Arial"/>
          <w:sz w:val="28"/>
          <w:szCs w:val="28"/>
          <w:lang w:eastAsia="es-ES"/>
        </w:rPr>
        <w:t xml:space="preserve"> abril del 2019</w:t>
      </w:r>
    </w:p>
    <w:p w:rsidR="00F339AB" w:rsidRPr="00C336F6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6- Duración:</w:t>
      </w:r>
      <w:r w:rsidR="00F339AB"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F339AB" w:rsidRPr="00C336F6">
        <w:rPr>
          <w:rFonts w:ascii="Arial" w:eastAsia="Times New Roman" w:hAnsi="Arial" w:cs="Arial"/>
          <w:sz w:val="28"/>
          <w:szCs w:val="28"/>
          <w:lang w:eastAsia="es-ES"/>
        </w:rPr>
        <w:t>6 horas</w:t>
      </w:r>
    </w:p>
    <w:p w:rsidR="00C30633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7- Número de Participantes:</w:t>
      </w:r>
      <w:r w:rsidR="00C30633"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5C3241">
        <w:rPr>
          <w:rFonts w:ascii="Arial" w:eastAsia="Times New Roman" w:hAnsi="Arial" w:cs="Arial"/>
          <w:sz w:val="28"/>
          <w:szCs w:val="28"/>
          <w:lang w:eastAsia="es-ES"/>
        </w:rPr>
        <w:t>45</w:t>
      </w: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a) Nacionales:      </w:t>
      </w:r>
      <w:r w:rsidR="005C3241">
        <w:rPr>
          <w:rFonts w:ascii="Arial" w:eastAsia="Times New Roman" w:hAnsi="Arial" w:cs="Arial"/>
          <w:sz w:val="28"/>
          <w:szCs w:val="28"/>
          <w:lang w:eastAsia="es-ES"/>
        </w:rPr>
        <w:t>44</w:t>
      </w:r>
      <w:r w:rsidRPr="00C336F6"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Pr="00F60267">
        <w:rPr>
          <w:rFonts w:ascii="Arial" w:eastAsia="Times New Roman" w:hAnsi="Arial" w:cs="Arial"/>
          <w:sz w:val="28"/>
          <w:szCs w:val="28"/>
          <w:lang w:eastAsia="es-ES"/>
        </w:rPr>
        <w:t>            b) Extranjeros:</w:t>
      </w:r>
      <w:r w:rsidR="005C3241">
        <w:rPr>
          <w:rFonts w:ascii="Arial" w:eastAsia="Times New Roman" w:hAnsi="Arial" w:cs="Arial"/>
          <w:sz w:val="28"/>
          <w:szCs w:val="28"/>
          <w:lang w:eastAsia="es-ES"/>
        </w:rPr>
        <w:t xml:space="preserve"> 1</w:t>
      </w:r>
    </w:p>
    <w:p w:rsidR="00700CA0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 xml:space="preserve">8- Tipo de Evento: </w:t>
      </w:r>
      <w:r w:rsidR="00700CA0">
        <w:rPr>
          <w:rFonts w:ascii="Arial" w:eastAsia="Times New Roman" w:hAnsi="Arial" w:cs="Arial"/>
          <w:sz w:val="28"/>
          <w:szCs w:val="28"/>
          <w:lang w:eastAsia="es-ES"/>
        </w:rPr>
        <w:t>Jornada</w:t>
      </w:r>
    </w:p>
    <w:p w:rsidR="00700CA0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  <w:t>9- Carácter del Evento:</w:t>
      </w:r>
      <w:r w:rsidR="00700CA0">
        <w:rPr>
          <w:rFonts w:ascii="Arial" w:eastAsia="Times New Roman" w:hAnsi="Arial" w:cs="Arial"/>
          <w:sz w:val="28"/>
          <w:szCs w:val="28"/>
          <w:lang w:eastAsia="es-ES"/>
        </w:rPr>
        <w:t xml:space="preserve"> Provincial</w:t>
      </w:r>
      <w:r w:rsidRPr="00F60267">
        <w:rPr>
          <w:rFonts w:ascii="Arial" w:eastAsia="Times New Roman" w:hAnsi="Arial" w:cs="Arial"/>
          <w:sz w:val="28"/>
          <w:szCs w:val="28"/>
          <w:lang w:eastAsia="es-ES"/>
        </w:rPr>
        <w:br/>
      </w:r>
    </w:p>
    <w:p w:rsidR="00331CF8" w:rsidRDefault="00331CF8" w:rsidP="00331C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t>10- Objetivos:</w:t>
      </w:r>
    </w:p>
    <w:p w:rsidR="00126032" w:rsidRDefault="00126032" w:rsidP="00126032">
      <w:pPr>
        <w:pStyle w:val="Prrafodelista"/>
        <w:numPr>
          <w:ilvl w:val="2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Actualizar  temas importantes de la Especialidad.</w:t>
      </w:r>
    </w:p>
    <w:p w:rsidR="00126032" w:rsidRPr="00126032" w:rsidRDefault="00126032" w:rsidP="00126032">
      <w:pPr>
        <w:pStyle w:val="Prrafodelista"/>
        <w:numPr>
          <w:ilvl w:val="2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Crear el Capítulo Provincial de Gastroenterología.</w:t>
      </w:r>
    </w:p>
    <w:p w:rsidR="003665DE" w:rsidRDefault="003665DE" w:rsidP="00331C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 xml:space="preserve">11- Temas Centrales: 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t>Incluye aspectos asistenciales, docentes e investigativos.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br/>
      </w:r>
    </w:p>
    <w:p w:rsidR="000F27CB" w:rsidRDefault="00331CF8" w:rsidP="00FF394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t>12- Formas de pre</w:t>
      </w:r>
      <w:r w:rsidR="003665DE">
        <w:rPr>
          <w:rFonts w:ascii="Arial" w:eastAsia="Times New Roman" w:hAnsi="Arial" w:cs="Arial"/>
          <w:sz w:val="28"/>
          <w:szCs w:val="28"/>
          <w:lang w:eastAsia="es-ES"/>
        </w:rPr>
        <w:t xml:space="preserve">sentación y número de ellas: </w:t>
      </w:r>
    </w:p>
    <w:p w:rsidR="00FF3946" w:rsidRDefault="003665DE" w:rsidP="00FF394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Conferencia: </w:t>
      </w:r>
      <w:r w:rsidRPr="00F60267">
        <w:rPr>
          <w:rFonts w:ascii="Arial" w:eastAsia="Times New Roman" w:hAnsi="Arial" w:cs="Arial"/>
          <w:sz w:val="28"/>
          <w:szCs w:val="28"/>
          <w:lang w:eastAsia="es-ES"/>
        </w:rPr>
        <w:t>2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t xml:space="preserve">  </w:t>
      </w:r>
    </w:p>
    <w:p w:rsidR="000F27CB" w:rsidRDefault="00FF3946" w:rsidP="00FF394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Mesa Redonda: 1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t xml:space="preserve">       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br/>
      </w:r>
      <w:r w:rsidR="003665DE">
        <w:rPr>
          <w:rFonts w:ascii="Arial" w:eastAsia="Times New Roman" w:hAnsi="Arial" w:cs="Arial"/>
          <w:sz w:val="28"/>
          <w:szCs w:val="28"/>
          <w:lang w:eastAsia="es-ES"/>
        </w:rPr>
        <w:t xml:space="preserve">Tema Libre: </w:t>
      </w:r>
      <w:r w:rsidR="0043611C">
        <w:rPr>
          <w:rFonts w:ascii="Arial" w:eastAsia="Times New Roman" w:hAnsi="Arial" w:cs="Arial"/>
          <w:sz w:val="28"/>
          <w:szCs w:val="28"/>
          <w:lang w:eastAsia="es-ES"/>
        </w:rPr>
        <w:t>2</w:t>
      </w:r>
      <w:r w:rsidR="003665DE">
        <w:rPr>
          <w:rFonts w:ascii="Arial" w:eastAsia="Times New Roman" w:hAnsi="Arial" w:cs="Arial"/>
          <w:sz w:val="28"/>
          <w:szCs w:val="28"/>
          <w:lang w:eastAsia="es-ES"/>
        </w:rPr>
        <w:br/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t>Cartel</w:t>
      </w:r>
      <w:r w:rsidR="003665DE">
        <w:rPr>
          <w:rFonts w:ascii="Arial" w:eastAsia="Times New Roman" w:hAnsi="Arial" w:cs="Arial"/>
          <w:sz w:val="28"/>
          <w:szCs w:val="28"/>
          <w:lang w:eastAsia="es-ES"/>
        </w:rPr>
        <w:t>:</w:t>
      </w:r>
      <w:r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C01640">
        <w:rPr>
          <w:rFonts w:ascii="Arial" w:eastAsia="Times New Roman" w:hAnsi="Arial" w:cs="Arial"/>
          <w:sz w:val="28"/>
          <w:szCs w:val="28"/>
          <w:lang w:eastAsia="es-ES"/>
        </w:rPr>
        <w:t>6</w:t>
      </w:r>
    </w:p>
    <w:p w:rsidR="00331CF8" w:rsidRPr="00F60267" w:rsidRDefault="000F27CB" w:rsidP="00FF394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lastRenderedPageBreak/>
        <w:t>Poster digital: 4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t>                            </w:t>
      </w:r>
      <w:r w:rsidR="003665DE" w:rsidRPr="00F60267">
        <w:rPr>
          <w:rFonts w:ascii="Arial" w:eastAsia="Times New Roman" w:hAnsi="Arial" w:cs="Arial"/>
          <w:sz w:val="28"/>
          <w:szCs w:val="28"/>
          <w:lang w:eastAsia="es-ES"/>
        </w:rPr>
        <w:t xml:space="preserve"> </w:t>
      </w:r>
      <w:r w:rsidR="00331CF8" w:rsidRPr="00F60267">
        <w:rPr>
          <w:rFonts w:ascii="Arial" w:eastAsia="Times New Roman" w:hAnsi="Arial" w:cs="Arial"/>
          <w:sz w:val="28"/>
          <w:szCs w:val="28"/>
          <w:lang w:eastAsia="es-ES"/>
        </w:rPr>
        <w:br/>
      </w:r>
    </w:p>
    <w:p w:rsidR="00FC49C7" w:rsidRDefault="00331CF8" w:rsidP="00331CF8">
      <w:pPr>
        <w:tabs>
          <w:tab w:val="left" w:pos="8175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t>13- Ponentes y Conferencistas más relevantes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Dr. José Antonio Camacho Assef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Máster en Enfermedades Infecciosas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Especialista de Segundo Grado en Gastroenterología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Profesor Asistente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Investigador Agregado</w:t>
      </w:r>
    </w:p>
    <w:p w:rsidR="00FC49C7" w:rsidRPr="00FC49C7" w:rsidRDefault="00FC49C7" w:rsidP="00FC49C7">
      <w:p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Jefe del departamento de Gastroenterología del H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ospital Provincial G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eneral 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D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ocente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 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 “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D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r. Anton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io Luaces I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raola”</w:t>
      </w:r>
    </w:p>
    <w:p w:rsidR="00FC49C7" w:rsidRDefault="00FC49C7" w:rsidP="00FC49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Dr. Asterio Alberto Martínez Sarmiento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Máster en Enfermedades Infecciosas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Especialista de Segundo Grado en Gastroenterología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Profesor Auxiliar</w:t>
      </w:r>
    </w:p>
    <w:p w:rsidR="00FC49C7" w:rsidRDefault="00FC49C7" w:rsidP="00FC49C7">
      <w:pPr>
        <w:tabs>
          <w:tab w:val="left" w:pos="817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Investigador Agregado</w:t>
      </w:r>
    </w:p>
    <w:p w:rsidR="00331CF8" w:rsidRPr="00FC49C7" w:rsidRDefault="00FC49C7" w:rsidP="00FC49C7">
      <w:p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sz w:val="28"/>
          <w:szCs w:val="28"/>
          <w:lang w:eastAsia="es-ES"/>
        </w:rPr>
        <w:t>Responsable de la Consulta de Hepatología del H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ospital Provincial G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eneral 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D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ocente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 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 xml:space="preserve"> “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D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r. Anton</w:t>
      </w:r>
      <w:r>
        <w:rPr>
          <w:rFonts w:ascii="Arial" w:eastAsia="Times New Roman" w:hAnsi="Arial" w:cs="Arial"/>
          <w:bCs/>
          <w:sz w:val="28"/>
          <w:szCs w:val="28"/>
          <w:lang w:eastAsia="es-ES"/>
        </w:rPr>
        <w:t>io Luaces I</w:t>
      </w:r>
      <w:r w:rsidRPr="00FC49C7">
        <w:rPr>
          <w:rFonts w:ascii="Arial" w:eastAsia="Times New Roman" w:hAnsi="Arial" w:cs="Arial"/>
          <w:bCs/>
          <w:sz w:val="28"/>
          <w:szCs w:val="28"/>
          <w:lang w:eastAsia="es-ES"/>
        </w:rPr>
        <w:t>raola”</w:t>
      </w:r>
    </w:p>
    <w:p w:rsidR="00331CF8" w:rsidRPr="00F60267" w:rsidRDefault="00331CF8" w:rsidP="00331C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F60267">
        <w:rPr>
          <w:rFonts w:ascii="Arial" w:eastAsia="Times New Roman" w:hAnsi="Arial" w:cs="Arial"/>
          <w:sz w:val="28"/>
          <w:szCs w:val="28"/>
          <w:lang w:eastAsia="es-ES"/>
        </w:rPr>
        <w:t>14- Cursos Pre, Tras o Post event</w:t>
      </w:r>
      <w:r w:rsidR="00FC49C7">
        <w:rPr>
          <w:rFonts w:ascii="Arial" w:eastAsia="Times New Roman" w:hAnsi="Arial" w:cs="Arial"/>
          <w:sz w:val="28"/>
          <w:szCs w:val="28"/>
          <w:lang w:eastAsia="es-ES"/>
        </w:rPr>
        <w:t xml:space="preserve">o: NO </w:t>
      </w:r>
      <w:r w:rsidR="00FC49C7">
        <w:rPr>
          <w:rFonts w:ascii="Arial" w:eastAsia="Times New Roman" w:hAnsi="Arial" w:cs="Arial"/>
          <w:sz w:val="28"/>
          <w:szCs w:val="28"/>
          <w:lang w:eastAsia="es-ES"/>
        </w:rPr>
        <w:br/>
      </w:r>
    </w:p>
    <w:p w:rsidR="00DD7A1A" w:rsidRDefault="00DD7A1A"/>
    <w:sectPr w:rsidR="00DD7A1A" w:rsidSect="00DD7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E6C7D"/>
    <w:multiLevelType w:val="hybridMultilevel"/>
    <w:tmpl w:val="4E8C9F12"/>
    <w:lvl w:ilvl="0" w:tplc="9402848C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C097F"/>
    <w:multiLevelType w:val="multilevel"/>
    <w:tmpl w:val="F3B89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F8"/>
    <w:rsid w:val="00005245"/>
    <w:rsid w:val="00083E27"/>
    <w:rsid w:val="000F27CB"/>
    <w:rsid w:val="00126032"/>
    <w:rsid w:val="001C202F"/>
    <w:rsid w:val="0029406C"/>
    <w:rsid w:val="00331CF8"/>
    <w:rsid w:val="003665DE"/>
    <w:rsid w:val="00402C45"/>
    <w:rsid w:val="0043611C"/>
    <w:rsid w:val="005C3241"/>
    <w:rsid w:val="00700CA0"/>
    <w:rsid w:val="008A4F13"/>
    <w:rsid w:val="00A37B49"/>
    <w:rsid w:val="00B5065C"/>
    <w:rsid w:val="00BC26B4"/>
    <w:rsid w:val="00C01640"/>
    <w:rsid w:val="00C30633"/>
    <w:rsid w:val="00C30FBD"/>
    <w:rsid w:val="00C336F6"/>
    <w:rsid w:val="00D71187"/>
    <w:rsid w:val="00DD7A1A"/>
    <w:rsid w:val="00F339AB"/>
    <w:rsid w:val="00FC49C7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358AE9-9F9D-42D7-B65F-44E1C43F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CF8"/>
    <w:pPr>
      <w:spacing w:after="160" w:line="259" w:lineRule="auto"/>
      <w:jc w:val="lef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1CF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31C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camacho@infomed.sld.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Mluisa</cp:lastModifiedBy>
  <cp:revision>2</cp:revision>
  <dcterms:created xsi:type="dcterms:W3CDTF">2019-04-22T15:21:00Z</dcterms:created>
  <dcterms:modified xsi:type="dcterms:W3CDTF">2019-04-22T15:21:00Z</dcterms:modified>
</cp:coreProperties>
</file>